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5C" w:rsidRDefault="0074045C" w:rsidP="0074045C">
      <w:pPr>
        <w:pStyle w:val="1"/>
      </w:pPr>
      <w:r w:rsidRPr="00F47CE7">
        <w:t xml:space="preserve">Администрация </w:t>
      </w:r>
      <w:r>
        <w:t>Евстратовского</w:t>
      </w:r>
      <w:r w:rsidRPr="00F47CE7">
        <w:t xml:space="preserve"> </w:t>
      </w:r>
      <w:r>
        <w:t xml:space="preserve">сельского поселения </w:t>
      </w:r>
      <w:r w:rsidRPr="00F47CE7">
        <w:t>Россошанского муниципального района</w:t>
      </w:r>
    </w:p>
    <w:p w:rsidR="0074045C" w:rsidRPr="00F47CE7" w:rsidRDefault="0074045C" w:rsidP="0074045C">
      <w:pPr>
        <w:pStyle w:val="1"/>
      </w:pPr>
      <w:r w:rsidRPr="00F47CE7">
        <w:t xml:space="preserve"> Воронежской области</w:t>
      </w:r>
    </w:p>
    <w:p w:rsidR="0074045C" w:rsidRPr="00F47CE7" w:rsidRDefault="0074045C" w:rsidP="0074045C">
      <w:pPr>
        <w:pStyle w:val="1"/>
        <w:jc w:val="both"/>
      </w:pPr>
      <w:r>
        <w:t xml:space="preserve">                                       </w:t>
      </w:r>
      <w:r w:rsidRPr="00F47CE7">
        <w:t xml:space="preserve"> </w:t>
      </w:r>
      <w:proofErr w:type="gramStart"/>
      <w:r w:rsidRPr="00F47CE7">
        <w:t>П</w:t>
      </w:r>
      <w:proofErr w:type="gramEnd"/>
      <w:r w:rsidRPr="00F47CE7">
        <w:t xml:space="preserve"> О С Т А Н О В Л Е Н И Е</w:t>
      </w:r>
    </w:p>
    <w:p w:rsidR="0074045C" w:rsidRPr="00F47CE7" w:rsidRDefault="0074045C" w:rsidP="0074045C"/>
    <w:p w:rsidR="0074045C" w:rsidRDefault="0074045C" w:rsidP="0074045C">
      <w:pPr>
        <w:pStyle w:val="2"/>
        <w:rPr>
          <w:u w:val="single"/>
        </w:rPr>
      </w:pPr>
      <w:r w:rsidRPr="001704FA">
        <w:rPr>
          <w:u w:val="single"/>
        </w:rPr>
        <w:t xml:space="preserve">от </w:t>
      </w:r>
      <w:r w:rsidR="00F0320E">
        <w:rPr>
          <w:u w:val="single"/>
        </w:rPr>
        <w:t xml:space="preserve"> 05.04.2016</w:t>
      </w:r>
      <w:r>
        <w:rPr>
          <w:u w:val="single"/>
        </w:rPr>
        <w:t xml:space="preserve"> года</w:t>
      </w:r>
      <w:r w:rsidRPr="001704FA">
        <w:rPr>
          <w:u w:val="single"/>
        </w:rPr>
        <w:t xml:space="preserve"> </w:t>
      </w:r>
      <w:r w:rsidR="00F0320E">
        <w:rPr>
          <w:u w:val="single"/>
        </w:rPr>
        <w:t>№  34</w:t>
      </w:r>
    </w:p>
    <w:p w:rsidR="0074045C" w:rsidRPr="001704FA" w:rsidRDefault="0074045C" w:rsidP="0074045C">
      <w:pPr>
        <w:pStyle w:val="2"/>
        <w:rPr>
          <w:u w:val="single"/>
        </w:rPr>
      </w:pPr>
    </w:p>
    <w:p w:rsidR="0074045C" w:rsidRDefault="0074045C" w:rsidP="0074045C">
      <w:pPr>
        <w:pStyle w:val="2"/>
      </w:pPr>
      <w:proofErr w:type="spellStart"/>
      <w:r>
        <w:t>с</w:t>
      </w:r>
      <w:proofErr w:type="gramStart"/>
      <w:r>
        <w:t>.Е</w:t>
      </w:r>
      <w:proofErr w:type="gramEnd"/>
      <w:r>
        <w:t>встратовка</w:t>
      </w:r>
      <w:proofErr w:type="spellEnd"/>
    </w:p>
    <w:p w:rsidR="0074045C" w:rsidRPr="00F47CE7" w:rsidRDefault="0074045C" w:rsidP="0074045C">
      <w:pPr>
        <w:pStyle w:val="2"/>
      </w:pPr>
    </w:p>
    <w:p w:rsidR="0074045C" w:rsidRPr="00F47CE7" w:rsidRDefault="0074045C" w:rsidP="0074045C">
      <w:pPr>
        <w:pStyle w:val="2"/>
      </w:pPr>
      <w:r w:rsidRPr="00F47CE7">
        <w:t xml:space="preserve">Об утверждении схемы размещения нестационарных торговых объектов на территории </w:t>
      </w:r>
      <w:proofErr w:type="spellStart"/>
      <w:r>
        <w:t>Евстратовского</w:t>
      </w:r>
      <w:proofErr w:type="spellEnd"/>
      <w:r w:rsidRPr="00F47CE7">
        <w:t xml:space="preserve"> сельского поселения</w:t>
      </w:r>
      <w:r>
        <w:t xml:space="preserve"> </w:t>
      </w:r>
      <w:r w:rsidRPr="00F47CE7">
        <w:t>Россошанского муниципального</w:t>
      </w:r>
      <w:r>
        <w:t xml:space="preserve"> </w:t>
      </w:r>
      <w:r w:rsidRPr="00F47CE7">
        <w:t>района Воронежской области.</w:t>
      </w:r>
    </w:p>
    <w:p w:rsidR="0074045C" w:rsidRPr="00F47CE7" w:rsidRDefault="0074045C" w:rsidP="0074045C">
      <w:pPr>
        <w:pStyle w:val="2"/>
      </w:pPr>
    </w:p>
    <w:p w:rsidR="0074045C" w:rsidRPr="00F47CE7" w:rsidRDefault="0074045C" w:rsidP="0074045C">
      <w:pPr>
        <w:rPr>
          <w:szCs w:val="28"/>
        </w:rPr>
      </w:pPr>
      <w:r w:rsidRPr="00F47CE7">
        <w:rPr>
          <w:szCs w:val="28"/>
        </w:rPr>
        <w:t xml:space="preserve">     </w:t>
      </w:r>
      <w:proofErr w:type="gramStart"/>
      <w:r w:rsidRPr="00F47CE7">
        <w:rPr>
          <w:szCs w:val="28"/>
        </w:rPr>
        <w:t>В соответствии с Федеральным законом от 28.12. 2009 N 381-ФЗ "Об основах государственного регулирования торговой деятельности в Российской Федерации", Пр</w:t>
      </w:r>
      <w:r w:rsidR="00F0320E">
        <w:rPr>
          <w:szCs w:val="28"/>
        </w:rPr>
        <w:t>иказом  департамента</w:t>
      </w:r>
      <w:r w:rsidRPr="00F47CE7">
        <w:rPr>
          <w:szCs w:val="28"/>
        </w:rPr>
        <w:t xml:space="preserve"> предпринимат</w:t>
      </w:r>
      <w:r w:rsidR="00F0320E">
        <w:rPr>
          <w:szCs w:val="28"/>
        </w:rPr>
        <w:t>ельства и торговли Воронежской области от 22.06.2015г.№</w:t>
      </w:r>
      <w:r w:rsidRPr="00F47CE7">
        <w:rPr>
          <w:szCs w:val="28"/>
        </w:rPr>
        <w:t>4</w:t>
      </w:r>
      <w:r w:rsidR="00F0320E">
        <w:rPr>
          <w:szCs w:val="28"/>
        </w:rPr>
        <w:t>1</w:t>
      </w:r>
      <w:r w:rsidRPr="00F47CE7">
        <w:rPr>
          <w:szCs w:val="28"/>
        </w:rPr>
        <w:t xml:space="preserve"> «Об утверждении порядка разработки  и утверждения схем размещения нестационарных торговых объектов органами местного самоуправления муниципальных образований Воронежской области»</w:t>
      </w:r>
      <w:r w:rsidR="00F0320E">
        <w:rPr>
          <w:szCs w:val="28"/>
        </w:rPr>
        <w:t xml:space="preserve">, администрация </w:t>
      </w:r>
      <w:proofErr w:type="spellStart"/>
      <w:r w:rsidR="00F0320E">
        <w:rPr>
          <w:szCs w:val="28"/>
        </w:rPr>
        <w:t>Евстратовского</w:t>
      </w:r>
      <w:proofErr w:type="spellEnd"/>
      <w:r w:rsidR="00F0320E">
        <w:rPr>
          <w:szCs w:val="28"/>
        </w:rPr>
        <w:t xml:space="preserve"> сельского поселения </w:t>
      </w:r>
      <w:proofErr w:type="gramEnd"/>
    </w:p>
    <w:p w:rsidR="0074045C" w:rsidRPr="00F47CE7" w:rsidRDefault="0074045C" w:rsidP="0074045C">
      <w:pPr>
        <w:rPr>
          <w:szCs w:val="28"/>
        </w:rPr>
      </w:pPr>
      <w:r w:rsidRPr="00F47CE7">
        <w:rPr>
          <w:szCs w:val="28"/>
        </w:rPr>
        <w:t xml:space="preserve"> </w:t>
      </w:r>
    </w:p>
    <w:p w:rsidR="0074045C" w:rsidRPr="00F47CE7" w:rsidRDefault="00F0320E" w:rsidP="0074045C">
      <w:pPr>
        <w:jc w:val="center"/>
        <w:rPr>
          <w:szCs w:val="28"/>
        </w:rPr>
      </w:pPr>
      <w:r>
        <w:rPr>
          <w:szCs w:val="28"/>
        </w:rPr>
        <w:t>ПОСТАНОВЛЯЕТ</w:t>
      </w:r>
      <w:r w:rsidR="0074045C" w:rsidRPr="00F47CE7">
        <w:rPr>
          <w:szCs w:val="28"/>
        </w:rPr>
        <w:t>:</w:t>
      </w:r>
    </w:p>
    <w:p w:rsidR="0074045C" w:rsidRPr="00F47CE7" w:rsidRDefault="0074045C" w:rsidP="0074045C">
      <w:pPr>
        <w:jc w:val="center"/>
        <w:rPr>
          <w:szCs w:val="28"/>
        </w:rPr>
      </w:pPr>
    </w:p>
    <w:p w:rsidR="0074045C" w:rsidRPr="00F47CE7" w:rsidRDefault="0074045C" w:rsidP="0074045C">
      <w:pPr>
        <w:rPr>
          <w:szCs w:val="28"/>
        </w:rPr>
      </w:pPr>
      <w:r w:rsidRPr="00F47CE7">
        <w:rPr>
          <w:szCs w:val="28"/>
        </w:rPr>
        <w:t xml:space="preserve">1. Утвердить схему размещения нестационарных торговых объектов на территории </w:t>
      </w:r>
      <w:proofErr w:type="spellStart"/>
      <w:r>
        <w:rPr>
          <w:szCs w:val="28"/>
        </w:rPr>
        <w:t>Евстратовского</w:t>
      </w:r>
      <w:proofErr w:type="spellEnd"/>
      <w:r w:rsidRPr="00F47CE7">
        <w:rPr>
          <w:szCs w:val="28"/>
        </w:rPr>
        <w:t xml:space="preserve"> сельского поселения Россошанского муниципального района Воронежской области согласно приложениям №1,№2.</w:t>
      </w:r>
    </w:p>
    <w:p w:rsidR="0074045C" w:rsidRPr="00C62E47" w:rsidRDefault="0074045C" w:rsidP="0074045C">
      <w:pPr>
        <w:rPr>
          <w:rFonts w:eastAsia="Calibri"/>
          <w:szCs w:val="26"/>
          <w:lang w:eastAsia="en-US"/>
        </w:rPr>
      </w:pPr>
      <w:r>
        <w:rPr>
          <w:szCs w:val="28"/>
        </w:rPr>
        <w:t>2.</w:t>
      </w:r>
      <w:r w:rsidRPr="00C278B3">
        <w:rPr>
          <w:rFonts w:eastAsia="Calibri"/>
          <w:szCs w:val="26"/>
          <w:lang w:eastAsia="en-US"/>
        </w:rPr>
        <w:t xml:space="preserve"> Постановление администрации </w:t>
      </w:r>
      <w:proofErr w:type="spellStart"/>
      <w:r>
        <w:rPr>
          <w:rFonts w:eastAsia="Calibri"/>
          <w:szCs w:val="26"/>
          <w:lang w:eastAsia="en-US"/>
        </w:rPr>
        <w:t>Евстратовского</w:t>
      </w:r>
      <w:proofErr w:type="spellEnd"/>
      <w:r w:rsidRPr="00C278B3">
        <w:rPr>
          <w:rFonts w:eastAsia="Calibri"/>
          <w:szCs w:val="26"/>
          <w:lang w:eastAsia="en-US"/>
        </w:rPr>
        <w:t xml:space="preserve"> сельского поселения от </w:t>
      </w:r>
      <w:r w:rsidR="00F0320E">
        <w:rPr>
          <w:rFonts w:eastAsia="Calibri"/>
          <w:szCs w:val="26"/>
          <w:lang w:eastAsia="en-US"/>
        </w:rPr>
        <w:t>23.12.2014 г. №</w:t>
      </w:r>
      <w:r>
        <w:rPr>
          <w:rFonts w:eastAsia="Calibri"/>
          <w:szCs w:val="26"/>
          <w:lang w:eastAsia="en-US"/>
        </w:rPr>
        <w:t>7</w:t>
      </w:r>
      <w:r w:rsidR="00F0320E">
        <w:rPr>
          <w:rFonts w:eastAsia="Calibri"/>
          <w:szCs w:val="26"/>
          <w:lang w:eastAsia="en-US"/>
        </w:rPr>
        <w:t>2</w:t>
      </w:r>
      <w:r w:rsidRPr="00C278B3">
        <w:rPr>
          <w:rFonts w:eastAsia="Calibri"/>
          <w:szCs w:val="26"/>
          <w:lang w:eastAsia="en-US"/>
        </w:rPr>
        <w:t xml:space="preserve"> «</w:t>
      </w:r>
      <w:r w:rsidRPr="00C278B3">
        <w:rPr>
          <w:szCs w:val="26"/>
        </w:rPr>
        <w:t xml:space="preserve">Об утверждении </w:t>
      </w:r>
      <w:r>
        <w:rPr>
          <w:szCs w:val="26"/>
        </w:rPr>
        <w:t xml:space="preserve">схемы размещения нестационарных торговых объектов на территории </w:t>
      </w:r>
      <w:proofErr w:type="spellStart"/>
      <w:r>
        <w:rPr>
          <w:szCs w:val="26"/>
        </w:rPr>
        <w:t>Евстратовского</w:t>
      </w:r>
      <w:proofErr w:type="spellEnd"/>
      <w:r>
        <w:rPr>
          <w:szCs w:val="26"/>
        </w:rPr>
        <w:t xml:space="preserve"> сельского поселения </w:t>
      </w:r>
      <w:proofErr w:type="spellStart"/>
      <w:r>
        <w:rPr>
          <w:szCs w:val="26"/>
        </w:rPr>
        <w:t>Росошанского</w:t>
      </w:r>
      <w:proofErr w:type="spellEnd"/>
      <w:r>
        <w:rPr>
          <w:szCs w:val="26"/>
        </w:rPr>
        <w:t xml:space="preserve"> муниципального района Воронежской области» считать утратившим силу.</w:t>
      </w:r>
    </w:p>
    <w:p w:rsidR="0074045C" w:rsidRPr="00F47CE7" w:rsidRDefault="0074045C" w:rsidP="0074045C">
      <w:pPr>
        <w:rPr>
          <w:szCs w:val="28"/>
        </w:rPr>
      </w:pPr>
      <w:r>
        <w:rPr>
          <w:szCs w:val="28"/>
        </w:rPr>
        <w:t>3</w:t>
      </w:r>
      <w:r w:rsidRPr="00F47CE7">
        <w:rPr>
          <w:szCs w:val="28"/>
        </w:rPr>
        <w:t xml:space="preserve">. Постановление опубликовать в «Вестнике муниципальных правовых актов </w:t>
      </w:r>
      <w:proofErr w:type="spellStart"/>
      <w:r>
        <w:rPr>
          <w:szCs w:val="28"/>
        </w:rPr>
        <w:t>Евстратовского</w:t>
      </w:r>
      <w:proofErr w:type="spellEnd"/>
      <w:r w:rsidRPr="00F47CE7">
        <w:rPr>
          <w:szCs w:val="28"/>
        </w:rPr>
        <w:t xml:space="preserve"> сельского поселения Россошанского муниципального района Воронежской области</w:t>
      </w:r>
      <w:proofErr w:type="gramStart"/>
      <w:r w:rsidRPr="00F47CE7">
        <w:rPr>
          <w:szCs w:val="28"/>
        </w:rPr>
        <w:t>»и</w:t>
      </w:r>
      <w:proofErr w:type="gramEnd"/>
      <w:r w:rsidRPr="00F47CE7">
        <w:rPr>
          <w:szCs w:val="28"/>
        </w:rPr>
        <w:t xml:space="preserve"> разместить на сайте  администрации </w:t>
      </w:r>
      <w:proofErr w:type="spellStart"/>
      <w:r w:rsidR="00F0320E">
        <w:rPr>
          <w:szCs w:val="28"/>
        </w:rPr>
        <w:t>Евстрат</w:t>
      </w:r>
      <w:r>
        <w:rPr>
          <w:szCs w:val="28"/>
        </w:rPr>
        <w:t>овского</w:t>
      </w:r>
      <w:proofErr w:type="spellEnd"/>
      <w:r>
        <w:rPr>
          <w:szCs w:val="28"/>
        </w:rPr>
        <w:t xml:space="preserve"> сельского поселения.</w:t>
      </w:r>
    </w:p>
    <w:p w:rsidR="0074045C" w:rsidRPr="00F47CE7" w:rsidRDefault="0074045C" w:rsidP="0074045C">
      <w:pPr>
        <w:rPr>
          <w:szCs w:val="28"/>
        </w:rPr>
      </w:pPr>
      <w:r>
        <w:rPr>
          <w:szCs w:val="28"/>
        </w:rPr>
        <w:t>4</w:t>
      </w:r>
      <w:r w:rsidRPr="00F47CE7">
        <w:rPr>
          <w:szCs w:val="28"/>
        </w:rPr>
        <w:t>. Постановление вступает в силу с момента опубликования.</w:t>
      </w:r>
    </w:p>
    <w:p w:rsidR="0074045C" w:rsidRPr="00F47CE7" w:rsidRDefault="0074045C" w:rsidP="0074045C">
      <w:pPr>
        <w:rPr>
          <w:szCs w:val="28"/>
        </w:rPr>
      </w:pPr>
      <w:r>
        <w:rPr>
          <w:szCs w:val="28"/>
        </w:rPr>
        <w:t>5</w:t>
      </w:r>
      <w:r w:rsidRPr="00F47CE7">
        <w:rPr>
          <w:szCs w:val="28"/>
        </w:rPr>
        <w:t xml:space="preserve">. </w:t>
      </w:r>
      <w:proofErr w:type="gramStart"/>
      <w:r w:rsidRPr="00F47CE7">
        <w:rPr>
          <w:szCs w:val="28"/>
        </w:rPr>
        <w:t>Контроль за</w:t>
      </w:r>
      <w:proofErr w:type="gramEnd"/>
      <w:r w:rsidRPr="00F47CE7">
        <w:rPr>
          <w:szCs w:val="28"/>
        </w:rPr>
        <w:t xml:space="preserve"> исполнением настоящего постановления оставляю за собой.</w:t>
      </w:r>
    </w:p>
    <w:p w:rsidR="0074045C" w:rsidRPr="00F47CE7" w:rsidRDefault="0074045C" w:rsidP="0074045C">
      <w:pPr>
        <w:rPr>
          <w:szCs w:val="28"/>
        </w:rPr>
      </w:pPr>
    </w:p>
    <w:p w:rsidR="00DB389B" w:rsidRDefault="00F0320E">
      <w:pPr>
        <w:spacing w:after="200" w:line="276" w:lineRule="auto"/>
        <w:ind w:firstLine="0"/>
        <w:jc w:val="left"/>
        <w:rPr>
          <w:szCs w:val="28"/>
        </w:rPr>
        <w:sectPr w:rsidR="00DB389B" w:rsidSect="00B50E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Глава</w:t>
      </w:r>
      <w:r w:rsidR="0074045C" w:rsidRPr="00F47CE7">
        <w:rPr>
          <w:szCs w:val="28"/>
        </w:rPr>
        <w:t xml:space="preserve"> </w:t>
      </w:r>
      <w:r w:rsidR="0074045C">
        <w:rPr>
          <w:szCs w:val="28"/>
        </w:rPr>
        <w:t xml:space="preserve"> </w:t>
      </w:r>
      <w:proofErr w:type="spellStart"/>
      <w:r w:rsidR="0074045C">
        <w:rPr>
          <w:szCs w:val="28"/>
        </w:rPr>
        <w:t>Евстратовского</w:t>
      </w:r>
      <w:proofErr w:type="spellEnd"/>
      <w:r w:rsidR="0074045C">
        <w:rPr>
          <w:szCs w:val="28"/>
        </w:rPr>
        <w:t xml:space="preserve"> </w:t>
      </w:r>
      <w:r w:rsidR="0074045C" w:rsidRPr="00F47CE7">
        <w:rPr>
          <w:szCs w:val="28"/>
        </w:rPr>
        <w:t xml:space="preserve">сельского  поселения        </w:t>
      </w:r>
      <w:r>
        <w:rPr>
          <w:szCs w:val="28"/>
        </w:rPr>
        <w:t xml:space="preserve">                    Г.Д.Лобова</w:t>
      </w:r>
    </w:p>
    <w:p w:rsidR="0074045C" w:rsidRDefault="0074045C" w:rsidP="0074045C">
      <w:pPr>
        <w:jc w:val="right"/>
      </w:pPr>
      <w:r>
        <w:lastRenderedPageBreak/>
        <w:t>Приложение №1</w:t>
      </w:r>
    </w:p>
    <w:p w:rsidR="0074045C" w:rsidRDefault="0074045C" w:rsidP="0074045C">
      <w:pPr>
        <w:jc w:val="right"/>
      </w:pPr>
      <w:r>
        <w:t>.</w:t>
      </w:r>
    </w:p>
    <w:tbl>
      <w:tblPr>
        <w:tblW w:w="31500" w:type="dxa"/>
        <w:tblInd w:w="288" w:type="dxa"/>
        <w:tblLayout w:type="fixed"/>
        <w:tblLook w:val="0000"/>
      </w:tblPr>
      <w:tblGrid>
        <w:gridCol w:w="533"/>
        <w:gridCol w:w="8"/>
        <w:gridCol w:w="2256"/>
        <w:gridCol w:w="992"/>
        <w:gridCol w:w="993"/>
        <w:gridCol w:w="1559"/>
        <w:gridCol w:w="992"/>
        <w:gridCol w:w="851"/>
        <w:gridCol w:w="1134"/>
        <w:gridCol w:w="1275"/>
        <w:gridCol w:w="142"/>
        <w:gridCol w:w="2410"/>
        <w:gridCol w:w="1437"/>
        <w:gridCol w:w="1876"/>
        <w:gridCol w:w="1366"/>
        <w:gridCol w:w="1366"/>
        <w:gridCol w:w="1368"/>
        <w:gridCol w:w="1366"/>
        <w:gridCol w:w="1366"/>
        <w:gridCol w:w="1366"/>
        <w:gridCol w:w="1370"/>
        <w:gridCol w:w="1367"/>
        <w:gridCol w:w="1366"/>
        <w:gridCol w:w="1366"/>
        <w:gridCol w:w="1375"/>
      </w:tblGrid>
      <w:tr w:rsidR="0074045C" w:rsidTr="000F1F65">
        <w:trPr>
          <w:gridAfter w:val="12"/>
          <w:wAfter w:w="16918" w:type="dxa"/>
          <w:trHeight w:val="315"/>
        </w:trPr>
        <w:tc>
          <w:tcPr>
            <w:tcW w:w="14582" w:type="dxa"/>
            <w:gridSpan w:val="13"/>
            <w:noWrap/>
          </w:tcPr>
          <w:p w:rsidR="0074045C" w:rsidRDefault="0074045C" w:rsidP="006E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Схема размещения нестационарных торговых объектов на территории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Евст</w:t>
            </w:r>
            <w:r w:rsidR="006E1FF9">
              <w:rPr>
                <w:b/>
                <w:bCs/>
                <w:sz w:val="28"/>
                <w:szCs w:val="28"/>
              </w:rPr>
              <w:t>ратовского</w:t>
            </w:r>
            <w:proofErr w:type="spellEnd"/>
            <w:r w:rsidR="006E1FF9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Россошанского муниципального района Воронежской области</w:t>
            </w:r>
          </w:p>
        </w:tc>
      </w:tr>
      <w:tr w:rsidR="0074045C" w:rsidTr="000F1F65">
        <w:trPr>
          <w:gridAfter w:val="12"/>
          <w:wAfter w:w="16918" w:type="dxa"/>
          <w:trHeight w:val="315"/>
        </w:trPr>
        <w:tc>
          <w:tcPr>
            <w:tcW w:w="14582" w:type="dxa"/>
            <w:gridSpan w:val="13"/>
            <w:noWrap/>
          </w:tcPr>
          <w:p w:rsidR="0074045C" w:rsidRDefault="0074045C" w:rsidP="000F1F6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045C" w:rsidTr="000F1F65">
        <w:trPr>
          <w:trHeight w:val="330"/>
        </w:trPr>
        <w:tc>
          <w:tcPr>
            <w:tcW w:w="14582" w:type="dxa"/>
            <w:gridSpan w:val="13"/>
            <w:noWrap/>
          </w:tcPr>
          <w:p w:rsidR="0074045C" w:rsidRDefault="0074045C" w:rsidP="000F1F65">
            <w:pPr>
              <w:ind w:left="180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4045C" w:rsidRDefault="0074045C" w:rsidP="000F1F65">
            <w:pPr>
              <w:rPr>
                <w:b/>
                <w:bCs/>
                <w:sz w:val="22"/>
              </w:rPr>
            </w:pP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vAlign w:val="center"/>
          </w:tcPr>
          <w:p w:rsidR="0074045C" w:rsidRDefault="0074045C" w:rsidP="000F1F65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</w:p>
        </w:tc>
        <w:tc>
          <w:tcPr>
            <w:tcW w:w="1366" w:type="dxa"/>
            <w:vAlign w:val="center"/>
          </w:tcPr>
          <w:p w:rsidR="0074045C" w:rsidRDefault="0074045C" w:rsidP="000F1F65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5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4045C" w:rsidTr="006E1FF9">
        <w:trPr>
          <w:gridAfter w:val="12"/>
          <w:wAfter w:w="16918" w:type="dxa"/>
          <w:trHeight w:val="1255"/>
        </w:trPr>
        <w:tc>
          <w:tcPr>
            <w:tcW w:w="5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п\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предприятия и его организационно-правовая форма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Группа</w:t>
            </w:r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</w:t>
            </w:r>
            <w:r w:rsidR="006E1FF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торговой</w:t>
            </w:r>
            <w:proofErr w:type="gramEnd"/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точки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45C" w:rsidRDefault="006E1FF9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 юриди</w:t>
            </w:r>
            <w:r w:rsidR="0074045C">
              <w:rPr>
                <w:b/>
                <w:bCs/>
                <w:sz w:val="18"/>
                <w:szCs w:val="18"/>
              </w:rPr>
              <w:t>ческого лица            (да, нет)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</w:t>
            </w:r>
          </w:p>
          <w:p w:rsidR="00087D5E" w:rsidRDefault="00087D5E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(кв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размещения </w:t>
            </w:r>
            <w:proofErr w:type="gramStart"/>
            <w:r>
              <w:rPr>
                <w:b/>
                <w:bCs/>
                <w:sz w:val="18"/>
                <w:szCs w:val="18"/>
              </w:rPr>
              <w:t>нестационарных</w:t>
            </w:r>
            <w:proofErr w:type="gramEnd"/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торговых объектов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Адресный ориентир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нестацио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</w:p>
          <w:p w:rsidR="006E1FF9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нарных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торговых объектов </w:t>
            </w:r>
            <w:proofErr w:type="gramStart"/>
            <w:r>
              <w:rPr>
                <w:b/>
                <w:bCs/>
                <w:sz w:val="18"/>
                <w:szCs w:val="18"/>
              </w:rPr>
              <w:t>по</w:t>
            </w:r>
            <w:proofErr w:type="gramEnd"/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адресному</w:t>
            </w:r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ориетиру</w:t>
            </w:r>
            <w:proofErr w:type="spellEnd"/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74045C" w:rsidTr="006E1FF9">
        <w:trPr>
          <w:gridAfter w:val="12"/>
          <w:wAfter w:w="16918" w:type="dxa"/>
          <w:trHeight w:val="741"/>
        </w:trPr>
        <w:tc>
          <w:tcPr>
            <w:tcW w:w="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Торговая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045C" w:rsidTr="006E1FF9">
        <w:trPr>
          <w:gridAfter w:val="12"/>
          <w:wAfter w:w="16918" w:type="dxa"/>
          <w:trHeight w:val="405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4045C" w:rsidTr="000F1F65">
        <w:trPr>
          <w:gridAfter w:val="12"/>
          <w:wAfter w:w="16918" w:type="dxa"/>
          <w:trHeight w:val="405"/>
        </w:trPr>
        <w:tc>
          <w:tcPr>
            <w:tcW w:w="1458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Нестационарные торговые объекты</w:t>
            </w:r>
          </w:p>
        </w:tc>
      </w:tr>
      <w:tr w:rsidR="006E1FF9" w:rsidTr="006E1FF9">
        <w:trPr>
          <w:gridAfter w:val="12"/>
          <w:wAfter w:w="16918" w:type="dxa"/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045C" w:rsidRDefault="0074045C" w:rsidP="0074045C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/>
                <w:bCs/>
                <w:sz w:val="22"/>
                <w:szCs w:val="22"/>
              </w:rPr>
              <w:t>Суховерша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Н.Н.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74045C" w:rsidRDefault="00F0320E" w:rsidP="0074045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74045C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74045C" w:rsidP="0074045C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Част.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6E1FF9" w:rsidP="0074045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Торг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5C" w:rsidRDefault="0074045C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6E1FF9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Аренда на 5</w:t>
            </w:r>
            <w:r w:rsidR="0074045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с. Евстратовка, ул. Октябрьская, 17а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4045C" w:rsidRDefault="0074045C" w:rsidP="000F1F65">
            <w:pPr>
              <w:jc w:val="center"/>
              <w:rPr>
                <w:sz w:val="22"/>
              </w:rPr>
            </w:pPr>
          </w:p>
        </w:tc>
      </w:tr>
      <w:tr w:rsidR="00087D5E" w:rsidTr="006E1FF9">
        <w:trPr>
          <w:gridAfter w:val="12"/>
          <w:wAfter w:w="16918" w:type="dxa"/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D5E" w:rsidRDefault="00087D5E" w:rsidP="000F1F65">
            <w:pPr>
              <w:jc w:val="center"/>
              <w:rPr>
                <w:bCs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7D5E" w:rsidRDefault="00087D5E" w:rsidP="0074045C">
            <w:pPr>
              <w:ind w:firstLine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И.П.Ланшаков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087D5E" w:rsidRDefault="00087D5E" w:rsidP="0074045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Хоз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овары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B63C5B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Част.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B63C5B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Торг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7D5E" w:rsidRDefault="00087D5E" w:rsidP="00B63C5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B63C5B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F57568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Аренда на 5 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с.Евстратовка</w:t>
            </w:r>
            <w:proofErr w:type="spellEnd"/>
            <w:r>
              <w:rPr>
                <w:sz w:val="22"/>
              </w:rPr>
              <w:t>, ул.Пролетарская,</w:t>
            </w:r>
            <w:r w:rsidR="007B5B68">
              <w:rPr>
                <w:sz w:val="22"/>
              </w:rPr>
              <w:t>6б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087D5E" w:rsidTr="006E1FF9">
        <w:trPr>
          <w:gridAfter w:val="12"/>
          <w:wAfter w:w="16918" w:type="dxa"/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D5E" w:rsidRDefault="00087D5E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Проектируемый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Смеш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F57568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Част.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Торг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7D5E" w:rsidRDefault="00087D5E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F57568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Аренда на 5 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встратовка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87D5E" w:rsidRDefault="00087D5E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87D5E" w:rsidTr="006E1FF9">
        <w:trPr>
          <w:gridAfter w:val="12"/>
          <w:wAfter w:w="16918" w:type="dxa"/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D5E" w:rsidRDefault="00087D5E" w:rsidP="000F1F65">
            <w:pPr>
              <w:jc w:val="center"/>
              <w:rPr>
                <w:bCs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D5E" w:rsidRDefault="00087D5E" w:rsidP="006E1FF9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</w:p>
        </w:tc>
      </w:tr>
    </w:tbl>
    <w:p w:rsidR="009937F7" w:rsidRDefault="009937F7"/>
    <w:p w:rsidR="0074045C" w:rsidRDefault="0074045C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1D7960">
      <w:pPr>
        <w:rPr>
          <w:noProof/>
        </w:rPr>
      </w:pPr>
      <w:r w:rsidRPr="001D7960">
        <w:rPr>
          <w:noProof/>
        </w:rPr>
        <w:lastRenderedPageBreak/>
        <w:drawing>
          <wp:inline distT="0" distB="0" distL="0" distR="0">
            <wp:extent cx="7953375" cy="5895975"/>
            <wp:effectExtent l="19050" t="0" r="0" b="0"/>
            <wp:docPr id="2" name="Рисунок 1" descr="C:\Users\Пользователь\Pictures\для прокуратуры\кар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ля прокуратуры\кар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053" cy="590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3D" w:rsidRDefault="00C1103D"/>
    <w:sectPr w:rsidR="00C1103D" w:rsidSect="00DB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4045C"/>
    <w:rsid w:val="000376B9"/>
    <w:rsid w:val="00087D5E"/>
    <w:rsid w:val="00154AEB"/>
    <w:rsid w:val="001D7960"/>
    <w:rsid w:val="002463B5"/>
    <w:rsid w:val="0031154A"/>
    <w:rsid w:val="006742B6"/>
    <w:rsid w:val="006E1FF9"/>
    <w:rsid w:val="006F3DEB"/>
    <w:rsid w:val="0074045C"/>
    <w:rsid w:val="007B5B68"/>
    <w:rsid w:val="00837EC3"/>
    <w:rsid w:val="009937F7"/>
    <w:rsid w:val="009B79E4"/>
    <w:rsid w:val="00B50E38"/>
    <w:rsid w:val="00BC4313"/>
    <w:rsid w:val="00C1103D"/>
    <w:rsid w:val="00D8283D"/>
    <w:rsid w:val="00DB389B"/>
    <w:rsid w:val="00F0320E"/>
    <w:rsid w:val="00FC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04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74045C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74045C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74045C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74045C"/>
    <w:rPr>
      <w:rFonts w:ascii="Arial" w:eastAsia="Times New Roman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40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18</cp:revision>
  <cp:lastPrinted>2016-04-06T07:09:00Z</cp:lastPrinted>
  <dcterms:created xsi:type="dcterms:W3CDTF">2014-12-23T07:01:00Z</dcterms:created>
  <dcterms:modified xsi:type="dcterms:W3CDTF">2016-04-06T07:10:00Z</dcterms:modified>
</cp:coreProperties>
</file>